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B3F3C" w14:textId="09B7BDB9" w:rsidR="00B36D80" w:rsidRDefault="00CC40B8" w:rsidP="00B36D80">
      <w:pPr>
        <w:rPr>
          <w:noProof/>
        </w:rPr>
      </w:pPr>
      <w:r>
        <w:rPr>
          <w:noProof/>
          <w:lang w:val="en-US"/>
        </w:rPr>
        <w:drawing>
          <wp:anchor distT="0" distB="0" distL="114300" distR="114300" simplePos="0" relativeHeight="251658240" behindDoc="0" locked="0" layoutInCell="1" allowOverlap="1" wp14:anchorId="323C68EC" wp14:editId="56C3D67F">
            <wp:simplePos x="0" y="0"/>
            <wp:positionH relativeFrom="column">
              <wp:posOffset>-295</wp:posOffset>
            </wp:positionH>
            <wp:positionV relativeFrom="paragraph">
              <wp:posOffset>-95250</wp:posOffset>
            </wp:positionV>
            <wp:extent cx="1318438" cy="581796"/>
            <wp:effectExtent l="0" t="0" r="0" b="8890"/>
            <wp:wrapNone/>
            <wp:docPr id="5" name="Picture 5" descr="TremecBlackSpaceSemitransparentWith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mecBlackSpaceSemitransparentWith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438" cy="5817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ACE6C" w14:textId="68267AB0" w:rsidR="00B36D80" w:rsidRPr="000D64C3" w:rsidRDefault="00B36D80" w:rsidP="000D64C3">
      <w:pPr>
        <w:pBdr>
          <w:bottom w:val="single" w:sz="4" w:space="1" w:color="FF0000"/>
        </w:pBdr>
        <w:jc w:val="right"/>
        <w:rPr>
          <w:b/>
          <w:bCs/>
          <w:noProof/>
          <w:lang w:val="nl-BE"/>
        </w:rPr>
      </w:pPr>
    </w:p>
    <w:p w14:paraId="497A4B7E" w14:textId="0B005CAF" w:rsidR="00362D50" w:rsidRPr="005F66CB" w:rsidRDefault="00630DB6" w:rsidP="004912EC">
      <w:pPr>
        <w:spacing w:after="120"/>
        <w:rPr>
          <w:b/>
          <w:bCs/>
          <w:sz w:val="28"/>
          <w:szCs w:val="28"/>
          <w:lang w:val="en-US"/>
        </w:rPr>
      </w:pPr>
      <w:r w:rsidRPr="00630DB6">
        <w:rPr>
          <w:b/>
          <w:bCs/>
          <w:sz w:val="24"/>
          <w:szCs w:val="24"/>
          <w:u w:val="single"/>
          <w:lang w:val="en-US"/>
        </w:rPr>
        <w:t>Machine Learning component for the motor control software of an electrical car</w:t>
      </w:r>
    </w:p>
    <w:p w14:paraId="1EF3F763" w14:textId="77777777" w:rsidR="00630DB6" w:rsidRPr="00630DB6" w:rsidRDefault="00630DB6" w:rsidP="00630DB6">
      <w:pPr>
        <w:spacing w:after="0"/>
        <w:rPr>
          <w:b/>
          <w:bCs/>
          <w:i/>
          <w:iCs/>
          <w:sz w:val="20"/>
          <w:szCs w:val="20"/>
          <w:lang w:val="en-US"/>
        </w:rPr>
      </w:pPr>
      <w:r w:rsidRPr="00630DB6">
        <w:rPr>
          <w:b/>
          <w:bCs/>
          <w:i/>
          <w:iCs/>
          <w:sz w:val="20"/>
          <w:szCs w:val="20"/>
          <w:lang w:val="en-US"/>
        </w:rPr>
        <w:t xml:space="preserve">The latest generation of automotive micro-controller units (MCU) contain hardware blocks to run machine learning (ML) algorithms. At Tremec we intend to use such MCU’s in our inverters, which together with the electric motor form the most important part of the electric drive unit (EDU) in electric vehicles (EV). </w:t>
      </w:r>
    </w:p>
    <w:p w14:paraId="10664292" w14:textId="77777777" w:rsidR="00630DB6" w:rsidRPr="00630DB6" w:rsidRDefault="00630DB6" w:rsidP="00630DB6">
      <w:pPr>
        <w:spacing w:after="0"/>
        <w:rPr>
          <w:b/>
          <w:bCs/>
          <w:i/>
          <w:iCs/>
          <w:sz w:val="20"/>
          <w:szCs w:val="20"/>
          <w:lang w:val="en-US"/>
        </w:rPr>
      </w:pPr>
    </w:p>
    <w:p w14:paraId="3E1497F5" w14:textId="77777777" w:rsidR="00630DB6" w:rsidRPr="00630DB6" w:rsidRDefault="00630DB6" w:rsidP="00630DB6">
      <w:pPr>
        <w:spacing w:after="0"/>
        <w:rPr>
          <w:b/>
          <w:bCs/>
          <w:i/>
          <w:iCs/>
          <w:sz w:val="20"/>
          <w:szCs w:val="20"/>
          <w:lang w:val="en-US"/>
        </w:rPr>
      </w:pPr>
      <w:r w:rsidRPr="00630DB6">
        <w:rPr>
          <w:b/>
          <w:bCs/>
          <w:i/>
          <w:iCs/>
          <w:sz w:val="20"/>
          <w:szCs w:val="20"/>
          <w:lang w:val="en-US"/>
        </w:rPr>
        <w:t xml:space="preserve">In high performance EV applications, the traction inverter is the core element that allows a particular motor to shine and deliver its maximum performance. High speed Space Vector PWM (SVPWM), Field Oriented Control (FOC) together with an angle tracking observer (ATO) are the main methods of the motor control software to realize this. But methods to reduce the noise of the in- and output signals are maybe even more important.  </w:t>
      </w:r>
    </w:p>
    <w:p w14:paraId="37165F55" w14:textId="77777777" w:rsidR="00630DB6" w:rsidRPr="00630DB6" w:rsidRDefault="00630DB6" w:rsidP="00630DB6">
      <w:pPr>
        <w:spacing w:after="0"/>
        <w:rPr>
          <w:b/>
          <w:bCs/>
          <w:i/>
          <w:iCs/>
          <w:sz w:val="20"/>
          <w:szCs w:val="20"/>
          <w:lang w:val="en-US"/>
        </w:rPr>
      </w:pPr>
    </w:p>
    <w:p w14:paraId="0D26DBCA" w14:textId="705404BC" w:rsidR="00226D01" w:rsidRPr="005F66CB" w:rsidRDefault="00630DB6" w:rsidP="00630DB6">
      <w:pPr>
        <w:spacing w:after="0"/>
        <w:rPr>
          <w:b/>
          <w:bCs/>
          <w:i/>
          <w:iCs/>
          <w:sz w:val="20"/>
          <w:szCs w:val="20"/>
          <w:lang w:val="en-US"/>
        </w:rPr>
      </w:pPr>
      <w:r w:rsidRPr="00630DB6">
        <w:rPr>
          <w:b/>
          <w:bCs/>
          <w:i/>
          <w:iCs/>
          <w:sz w:val="20"/>
          <w:szCs w:val="20"/>
          <w:lang w:val="en-US"/>
        </w:rPr>
        <w:t>With this thesis, we want to learn where ML can be useful for motor control software and gain practical knowledge on how to implement such models in an automotive MCU.</w:t>
      </w:r>
      <w:r w:rsidR="003C6F67" w:rsidRPr="005F66CB">
        <w:rPr>
          <w:b/>
          <w:bCs/>
          <w:i/>
          <w:iCs/>
          <w:sz w:val="20"/>
          <w:szCs w:val="20"/>
          <w:lang w:val="en-US"/>
        </w:rPr>
        <w:t>.</w:t>
      </w:r>
    </w:p>
    <w:p w14:paraId="1964D8C3" w14:textId="77777777" w:rsidR="003C6F67" w:rsidRPr="00ED299A" w:rsidRDefault="003C6F67" w:rsidP="004912EC">
      <w:pPr>
        <w:spacing w:after="0"/>
        <w:rPr>
          <w:noProof/>
          <w:sz w:val="20"/>
          <w:szCs w:val="20"/>
          <w:lang w:val="en-US"/>
        </w:rPr>
      </w:pPr>
    </w:p>
    <w:p w14:paraId="1FC57C3B" w14:textId="40257A2C" w:rsidR="00FE4CC1" w:rsidRPr="00FE4CC1" w:rsidRDefault="00362D50" w:rsidP="00FE4CC1">
      <w:pPr>
        <w:spacing w:before="120"/>
        <w:rPr>
          <w:noProof/>
        </w:rPr>
      </w:pPr>
      <w:r w:rsidRPr="00ED299A">
        <w:rPr>
          <w:i/>
          <w:iCs/>
          <w:noProof/>
          <w:sz w:val="16"/>
          <w:szCs w:val="16"/>
          <w:lang w:val="en-US"/>
        </w:rPr>
        <w:t xml:space="preserve">Keywords: Automotive, </w:t>
      </w:r>
      <w:r w:rsidR="00630DB6" w:rsidRPr="00630DB6">
        <w:rPr>
          <w:i/>
          <w:iCs/>
          <w:noProof/>
          <w:sz w:val="16"/>
          <w:szCs w:val="16"/>
          <w:lang w:val="en-US"/>
        </w:rPr>
        <w:t>Electrification, Electrical Vehicle (EV), Traction Inverter, AI, ML, ANN, embedded, MCU</w:t>
      </w:r>
    </w:p>
    <w:p w14:paraId="2FD64073" w14:textId="77777777" w:rsidR="00630DB6" w:rsidRPr="00630DB6" w:rsidRDefault="00B36D80" w:rsidP="00630DB6">
      <w:pPr>
        <w:pStyle w:val="paragraph"/>
        <w:spacing w:before="0" w:beforeAutospacing="0" w:after="0" w:afterAutospacing="0"/>
        <w:textAlignment w:val="baseline"/>
        <w:rPr>
          <w:rFonts w:ascii="Calibri" w:hAnsi="Calibri" w:cs="Calibri"/>
          <w:sz w:val="20"/>
          <w:szCs w:val="20"/>
        </w:rPr>
      </w:pPr>
      <w:r w:rsidRPr="00ED299A">
        <w:rPr>
          <w:b/>
          <w:bCs/>
          <w:sz w:val="20"/>
          <w:szCs w:val="20"/>
          <w:lang w:val="en-US"/>
        </w:rPr>
        <w:t>Goal –</w:t>
      </w:r>
      <w:r w:rsidRPr="00ED299A">
        <w:rPr>
          <w:sz w:val="20"/>
          <w:szCs w:val="20"/>
          <w:lang w:val="en-US"/>
        </w:rPr>
        <w:t xml:space="preserve"> </w:t>
      </w:r>
      <w:r w:rsidR="00630DB6" w:rsidRPr="00630DB6">
        <w:rPr>
          <w:rStyle w:val="normaltextrun"/>
          <w:rFonts w:ascii="Calibri" w:hAnsi="Calibri" w:cs="Calibri"/>
          <w:sz w:val="20"/>
          <w:szCs w:val="20"/>
          <w:lang w:val="en-GB"/>
        </w:rPr>
        <w:t>The goal is twofold, the first one high-level and the second one embedded:</w:t>
      </w:r>
      <w:r w:rsidR="00630DB6" w:rsidRPr="00630DB6">
        <w:rPr>
          <w:rStyle w:val="eop"/>
          <w:rFonts w:ascii="Calibri" w:hAnsi="Calibri" w:cs="Calibri"/>
          <w:sz w:val="20"/>
          <w:szCs w:val="20"/>
        </w:rPr>
        <w:t> </w:t>
      </w:r>
    </w:p>
    <w:p w14:paraId="49734DC0" w14:textId="77777777" w:rsidR="00630DB6" w:rsidRPr="00630DB6" w:rsidRDefault="00630DB6" w:rsidP="00630DB6">
      <w:pPr>
        <w:pStyle w:val="paragraph"/>
        <w:numPr>
          <w:ilvl w:val="0"/>
          <w:numId w:val="2"/>
        </w:numPr>
        <w:spacing w:before="0" w:beforeAutospacing="0" w:after="0" w:afterAutospacing="0"/>
        <w:ind w:left="1080" w:firstLine="0"/>
        <w:textAlignment w:val="baseline"/>
        <w:rPr>
          <w:rFonts w:ascii="Calibri" w:hAnsi="Calibri" w:cs="Calibri"/>
          <w:sz w:val="20"/>
          <w:szCs w:val="20"/>
        </w:rPr>
      </w:pPr>
      <w:r w:rsidRPr="00630DB6">
        <w:rPr>
          <w:rStyle w:val="normaltextrun"/>
          <w:rFonts w:ascii="Calibri" w:hAnsi="Calibri" w:cs="Calibri"/>
          <w:sz w:val="20"/>
          <w:szCs w:val="20"/>
          <w:lang w:val="en-GB"/>
        </w:rPr>
        <w:t>Many papers refer on using Machine Learning (ML) techniques to replace some parts of the inverter software. Select or create such a model:</w:t>
      </w:r>
      <w:r w:rsidRPr="00630DB6">
        <w:rPr>
          <w:rStyle w:val="eop"/>
          <w:rFonts w:ascii="Calibri" w:hAnsi="Calibri" w:cs="Calibri"/>
          <w:sz w:val="20"/>
          <w:szCs w:val="20"/>
        </w:rPr>
        <w:t> </w:t>
      </w:r>
    </w:p>
    <w:p w14:paraId="677A8DA6" w14:textId="77777777" w:rsidR="00630DB6" w:rsidRPr="00630DB6" w:rsidRDefault="00630DB6" w:rsidP="00630DB6">
      <w:pPr>
        <w:pStyle w:val="paragraph"/>
        <w:numPr>
          <w:ilvl w:val="0"/>
          <w:numId w:val="3"/>
        </w:numPr>
        <w:spacing w:before="0" w:beforeAutospacing="0" w:after="0" w:afterAutospacing="0"/>
        <w:ind w:left="1440" w:firstLine="0"/>
        <w:textAlignment w:val="baseline"/>
        <w:rPr>
          <w:rFonts w:ascii="Calibri" w:hAnsi="Calibri" w:cs="Calibri"/>
          <w:sz w:val="20"/>
          <w:szCs w:val="20"/>
        </w:rPr>
      </w:pPr>
      <w:r w:rsidRPr="00630DB6">
        <w:rPr>
          <w:rStyle w:val="normaltextrun"/>
          <w:rFonts w:ascii="Calibri" w:hAnsi="Calibri" w:cs="Calibri"/>
          <w:sz w:val="20"/>
          <w:szCs w:val="20"/>
          <w:lang w:val="en-GB"/>
        </w:rPr>
        <w:t>back-EMF rotor position estimation</w:t>
      </w:r>
      <w:r w:rsidRPr="00630DB6">
        <w:rPr>
          <w:rStyle w:val="eop"/>
          <w:rFonts w:ascii="Calibri" w:hAnsi="Calibri" w:cs="Calibri"/>
          <w:sz w:val="20"/>
          <w:szCs w:val="20"/>
        </w:rPr>
        <w:t> </w:t>
      </w:r>
    </w:p>
    <w:p w14:paraId="6398FD68" w14:textId="77777777" w:rsidR="00630DB6" w:rsidRPr="00630DB6" w:rsidRDefault="00630DB6" w:rsidP="00630DB6">
      <w:pPr>
        <w:pStyle w:val="paragraph"/>
        <w:numPr>
          <w:ilvl w:val="0"/>
          <w:numId w:val="3"/>
        </w:numPr>
        <w:spacing w:before="0" w:beforeAutospacing="0" w:after="0" w:afterAutospacing="0"/>
        <w:ind w:left="1440" w:firstLine="0"/>
        <w:textAlignment w:val="baseline"/>
        <w:rPr>
          <w:rFonts w:ascii="Calibri" w:hAnsi="Calibri" w:cs="Calibri"/>
          <w:sz w:val="20"/>
          <w:szCs w:val="20"/>
        </w:rPr>
      </w:pPr>
      <w:r w:rsidRPr="00630DB6">
        <w:rPr>
          <w:rStyle w:val="normaltextrun"/>
          <w:rFonts w:ascii="Calibri" w:hAnsi="Calibri" w:cs="Calibri"/>
          <w:sz w:val="20"/>
          <w:szCs w:val="20"/>
          <w:lang w:val="en-GB"/>
        </w:rPr>
        <w:t>SVPWM</w:t>
      </w:r>
      <w:r w:rsidRPr="00630DB6">
        <w:rPr>
          <w:rStyle w:val="eop"/>
          <w:rFonts w:ascii="Calibri" w:hAnsi="Calibri" w:cs="Calibri"/>
          <w:sz w:val="20"/>
          <w:szCs w:val="20"/>
        </w:rPr>
        <w:t> </w:t>
      </w:r>
    </w:p>
    <w:p w14:paraId="7F3E7264" w14:textId="77777777" w:rsidR="00630DB6" w:rsidRPr="00630DB6" w:rsidRDefault="00630DB6" w:rsidP="00630DB6">
      <w:pPr>
        <w:pStyle w:val="paragraph"/>
        <w:numPr>
          <w:ilvl w:val="0"/>
          <w:numId w:val="3"/>
        </w:numPr>
        <w:spacing w:before="0" w:beforeAutospacing="0" w:after="0" w:afterAutospacing="0"/>
        <w:ind w:left="1440" w:firstLine="0"/>
        <w:textAlignment w:val="baseline"/>
        <w:rPr>
          <w:rFonts w:ascii="Calibri" w:hAnsi="Calibri" w:cs="Calibri"/>
          <w:sz w:val="20"/>
          <w:szCs w:val="20"/>
        </w:rPr>
      </w:pPr>
      <w:r w:rsidRPr="00630DB6">
        <w:rPr>
          <w:rStyle w:val="normaltextrun"/>
          <w:rFonts w:ascii="Calibri" w:hAnsi="Calibri" w:cs="Calibri"/>
          <w:sz w:val="20"/>
          <w:szCs w:val="20"/>
          <w:lang w:val="en-GB"/>
        </w:rPr>
        <w:t>RDC, ATO</w:t>
      </w:r>
      <w:r w:rsidRPr="00630DB6">
        <w:rPr>
          <w:rStyle w:val="eop"/>
          <w:rFonts w:ascii="Calibri" w:hAnsi="Calibri" w:cs="Calibri"/>
          <w:sz w:val="20"/>
          <w:szCs w:val="20"/>
        </w:rPr>
        <w:t> </w:t>
      </w:r>
    </w:p>
    <w:p w14:paraId="19B770F3" w14:textId="77777777" w:rsidR="00630DB6" w:rsidRPr="00630DB6" w:rsidRDefault="00630DB6" w:rsidP="00630DB6">
      <w:pPr>
        <w:pStyle w:val="paragraph"/>
        <w:numPr>
          <w:ilvl w:val="0"/>
          <w:numId w:val="3"/>
        </w:numPr>
        <w:spacing w:before="0" w:beforeAutospacing="0" w:after="0" w:afterAutospacing="0"/>
        <w:ind w:left="1440" w:firstLine="0"/>
        <w:textAlignment w:val="baseline"/>
        <w:rPr>
          <w:rFonts w:ascii="Calibri" w:hAnsi="Calibri" w:cs="Calibri"/>
          <w:sz w:val="20"/>
          <w:szCs w:val="20"/>
        </w:rPr>
      </w:pPr>
      <w:r w:rsidRPr="00630DB6">
        <w:rPr>
          <w:rStyle w:val="normaltextrun"/>
          <w:rFonts w:ascii="Calibri" w:hAnsi="Calibri" w:cs="Calibri"/>
          <w:sz w:val="20"/>
          <w:szCs w:val="20"/>
          <w:lang w:val="en-GB"/>
        </w:rPr>
        <w:t>Speed control loop</w:t>
      </w:r>
      <w:r w:rsidRPr="00630DB6">
        <w:rPr>
          <w:rStyle w:val="eop"/>
          <w:rFonts w:ascii="Calibri" w:hAnsi="Calibri" w:cs="Calibri"/>
          <w:sz w:val="20"/>
          <w:szCs w:val="20"/>
        </w:rPr>
        <w:t> </w:t>
      </w:r>
    </w:p>
    <w:p w14:paraId="2D74CF41" w14:textId="77777777" w:rsidR="00630DB6" w:rsidRPr="00630DB6" w:rsidRDefault="00630DB6" w:rsidP="00630DB6">
      <w:pPr>
        <w:pStyle w:val="paragraph"/>
        <w:numPr>
          <w:ilvl w:val="0"/>
          <w:numId w:val="4"/>
        </w:numPr>
        <w:spacing w:before="0" w:beforeAutospacing="0" w:after="0" w:afterAutospacing="0"/>
        <w:ind w:left="1440" w:firstLine="0"/>
        <w:textAlignment w:val="baseline"/>
        <w:rPr>
          <w:rFonts w:ascii="Calibri" w:hAnsi="Calibri" w:cs="Calibri"/>
          <w:sz w:val="20"/>
          <w:szCs w:val="20"/>
        </w:rPr>
      </w:pPr>
      <w:r w:rsidRPr="00630DB6">
        <w:rPr>
          <w:rStyle w:val="normaltextrun"/>
          <w:rFonts w:ascii="Calibri" w:hAnsi="Calibri" w:cs="Calibri"/>
          <w:sz w:val="20"/>
          <w:szCs w:val="20"/>
          <w:lang w:val="en-GB"/>
        </w:rPr>
        <w:t>Motor temperature model</w:t>
      </w:r>
      <w:r w:rsidRPr="00630DB6">
        <w:rPr>
          <w:rStyle w:val="eop"/>
          <w:rFonts w:ascii="Calibri" w:hAnsi="Calibri" w:cs="Calibri"/>
          <w:sz w:val="20"/>
          <w:szCs w:val="20"/>
        </w:rPr>
        <w:t> </w:t>
      </w:r>
    </w:p>
    <w:p w14:paraId="753FB432" w14:textId="77777777" w:rsidR="00630DB6" w:rsidRPr="00630DB6" w:rsidRDefault="00630DB6" w:rsidP="00630DB6">
      <w:pPr>
        <w:pStyle w:val="paragraph"/>
        <w:numPr>
          <w:ilvl w:val="0"/>
          <w:numId w:val="4"/>
        </w:numPr>
        <w:spacing w:before="0" w:beforeAutospacing="0" w:after="0" w:afterAutospacing="0"/>
        <w:ind w:left="1440" w:firstLine="0"/>
        <w:textAlignment w:val="baseline"/>
        <w:rPr>
          <w:rFonts w:ascii="Calibri" w:hAnsi="Calibri" w:cs="Calibri"/>
          <w:sz w:val="20"/>
          <w:szCs w:val="20"/>
        </w:rPr>
      </w:pPr>
      <w:r w:rsidRPr="00630DB6">
        <w:rPr>
          <w:rStyle w:val="normaltextrun"/>
          <w:rFonts w:ascii="Calibri" w:hAnsi="Calibri" w:cs="Calibri"/>
          <w:sz w:val="20"/>
          <w:szCs w:val="20"/>
          <w:lang w:val="en-GB"/>
        </w:rPr>
        <w:t>...</w:t>
      </w:r>
      <w:r w:rsidRPr="00630DB6">
        <w:rPr>
          <w:rStyle w:val="eop"/>
          <w:rFonts w:ascii="Calibri" w:hAnsi="Calibri" w:cs="Calibri"/>
          <w:sz w:val="20"/>
          <w:szCs w:val="20"/>
        </w:rPr>
        <w:t> </w:t>
      </w:r>
    </w:p>
    <w:p w14:paraId="27F0DC39" w14:textId="77777777" w:rsidR="00630DB6" w:rsidRPr="00630DB6" w:rsidRDefault="00630DB6" w:rsidP="00630DB6">
      <w:pPr>
        <w:pStyle w:val="paragraph"/>
        <w:numPr>
          <w:ilvl w:val="0"/>
          <w:numId w:val="5"/>
        </w:numPr>
        <w:spacing w:before="0" w:beforeAutospacing="0" w:after="160" w:afterAutospacing="0"/>
        <w:ind w:left="1077" w:firstLine="0"/>
        <w:textAlignment w:val="baseline"/>
        <w:rPr>
          <w:rFonts w:ascii="Calibri" w:hAnsi="Calibri" w:cs="Calibri"/>
          <w:sz w:val="20"/>
          <w:szCs w:val="20"/>
        </w:rPr>
      </w:pPr>
      <w:r w:rsidRPr="00630DB6">
        <w:rPr>
          <w:rStyle w:val="normaltextrun"/>
          <w:rFonts w:ascii="Calibri" w:hAnsi="Calibri" w:cs="Calibri"/>
          <w:sz w:val="20"/>
          <w:szCs w:val="20"/>
          <w:lang w:val="en-GB"/>
        </w:rPr>
        <w:t>The new Infineon MCU (TC4xx) contains DSPs that can be used for ML: implement a TensorFlow model on it.</w:t>
      </w:r>
    </w:p>
    <w:p w14:paraId="40E887EE" w14:textId="77777777" w:rsidR="00630DB6" w:rsidRPr="00630DB6" w:rsidRDefault="00F73284" w:rsidP="00630DB6">
      <w:pPr>
        <w:pStyle w:val="paragraph"/>
        <w:spacing w:before="0" w:beforeAutospacing="0" w:after="160" w:afterAutospacing="0"/>
        <w:textAlignment w:val="baseline"/>
        <w:rPr>
          <w:rFonts w:ascii="Segoe UI" w:hAnsi="Segoe UI" w:cs="Segoe UI"/>
          <w:sz w:val="20"/>
          <w:szCs w:val="20"/>
        </w:rPr>
      </w:pPr>
      <w:r w:rsidRPr="005F66CB">
        <w:rPr>
          <w:b/>
          <w:bCs/>
          <w:sz w:val="20"/>
          <w:szCs w:val="20"/>
          <w:lang w:val="en-US"/>
        </w:rPr>
        <w:t>Approach</w:t>
      </w:r>
      <w:r w:rsidR="00362D50" w:rsidRPr="005F66CB">
        <w:rPr>
          <w:b/>
          <w:bCs/>
          <w:sz w:val="20"/>
          <w:szCs w:val="20"/>
          <w:lang w:val="en-US"/>
        </w:rPr>
        <w:t xml:space="preserve"> –</w:t>
      </w:r>
      <w:r w:rsidR="003C6F67" w:rsidRPr="005F66CB">
        <w:rPr>
          <w:b/>
          <w:bCs/>
          <w:sz w:val="20"/>
          <w:szCs w:val="20"/>
          <w:lang w:val="en-US"/>
        </w:rPr>
        <w:t xml:space="preserve"> </w:t>
      </w:r>
      <w:r w:rsidR="00630DB6" w:rsidRPr="00630DB6">
        <w:rPr>
          <w:rFonts w:ascii="Calibri" w:hAnsi="Calibri" w:cs="Calibri"/>
          <w:sz w:val="20"/>
          <w:szCs w:val="20"/>
          <w:lang w:val="en-GB"/>
        </w:rPr>
        <w:t>A literature study on the use of AI/ML techniques on inverter software should make clear what parts of the software could be replaced by ML, where are the gaps, what are the gains or risks, and what part will be used for this thesis. Then the model must be created, simulated, … , and finally be tested on our test bench. Figure 1 shows an AI development cycle proposed by Infineon.</w:t>
      </w:r>
      <w:r w:rsidR="00630DB6" w:rsidRPr="00630DB6">
        <w:rPr>
          <w:rFonts w:ascii="Calibri"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4"/>
        <w:gridCol w:w="4512"/>
      </w:tblGrid>
      <w:tr w:rsidR="00630DB6" w:rsidRPr="00630DB6" w14:paraId="5C231B59" w14:textId="77777777" w:rsidTr="00630DB6">
        <w:trPr>
          <w:trHeight w:val="300"/>
        </w:trPr>
        <w:tc>
          <w:tcPr>
            <w:tcW w:w="4725" w:type="dxa"/>
            <w:tcBorders>
              <w:top w:val="nil"/>
              <w:left w:val="nil"/>
              <w:bottom w:val="nil"/>
              <w:right w:val="nil"/>
            </w:tcBorders>
            <w:shd w:val="clear" w:color="auto" w:fill="auto"/>
            <w:hideMark/>
          </w:tcPr>
          <w:p w14:paraId="33B394C5" w14:textId="77777777" w:rsidR="00630DB6" w:rsidRPr="00630DB6" w:rsidRDefault="00630DB6" w:rsidP="00630DB6">
            <w:pPr>
              <w:spacing w:after="0" w:line="240" w:lineRule="auto"/>
              <w:textAlignment w:val="baseline"/>
              <w:rPr>
                <w:rFonts w:ascii="Times New Roman" w:eastAsia="Times New Roman" w:hAnsi="Times New Roman" w:cs="Times New Roman"/>
                <w:sz w:val="20"/>
                <w:szCs w:val="20"/>
                <w:lang w:val="en-BE" w:eastAsia="en-BE"/>
              </w:rPr>
            </w:pPr>
            <w:r w:rsidRPr="00630DB6">
              <w:rPr>
                <w:rFonts w:ascii="Calibri" w:eastAsia="Times New Roman" w:hAnsi="Calibri" w:cs="Calibri"/>
                <w:sz w:val="20"/>
                <w:szCs w:val="20"/>
                <w:lang w:val="en-BE" w:eastAsia="en-BE"/>
              </w:rPr>
              <w:t> </w:t>
            </w:r>
          </w:p>
        </w:tc>
        <w:tc>
          <w:tcPr>
            <w:tcW w:w="4725" w:type="dxa"/>
            <w:tcBorders>
              <w:top w:val="nil"/>
              <w:left w:val="nil"/>
              <w:bottom w:val="nil"/>
              <w:right w:val="nil"/>
            </w:tcBorders>
            <w:shd w:val="clear" w:color="auto" w:fill="auto"/>
            <w:hideMark/>
          </w:tcPr>
          <w:p w14:paraId="0B5F2535" w14:textId="5FF9C45F" w:rsidR="00630DB6" w:rsidRPr="00630DB6" w:rsidRDefault="00630DB6" w:rsidP="00630DB6">
            <w:pPr>
              <w:spacing w:after="0" w:line="240" w:lineRule="auto"/>
              <w:textAlignment w:val="baseline"/>
              <w:rPr>
                <w:rFonts w:ascii="Times New Roman" w:eastAsia="Times New Roman" w:hAnsi="Times New Roman" w:cs="Times New Roman"/>
                <w:sz w:val="20"/>
                <w:szCs w:val="20"/>
                <w:lang w:val="en-BE" w:eastAsia="en-BE"/>
              </w:rPr>
            </w:pPr>
          </w:p>
        </w:tc>
      </w:tr>
    </w:tbl>
    <w:p w14:paraId="49DD0EE8" w14:textId="5A8CD70E" w:rsidR="00630DB6" w:rsidRPr="00630DB6" w:rsidRDefault="00630DB6" w:rsidP="00630DB6">
      <w:pPr>
        <w:spacing w:after="0" w:line="240" w:lineRule="auto"/>
        <w:textAlignment w:val="baseline"/>
        <w:rPr>
          <w:rFonts w:ascii="Segoe UI" w:eastAsia="Times New Roman" w:hAnsi="Segoe UI" w:cs="Segoe UI"/>
          <w:sz w:val="20"/>
          <w:szCs w:val="20"/>
          <w:lang w:val="en-BE" w:eastAsia="en-BE"/>
        </w:rPr>
      </w:pPr>
      <w:r w:rsidRPr="00630DB6">
        <w:rPr>
          <w:rFonts w:ascii="Calibri" w:eastAsia="Times New Roman" w:hAnsi="Calibri" w:cs="Calibri"/>
          <w:sz w:val="20"/>
          <w:szCs w:val="20"/>
          <w:lang w:val="en-GB" w:eastAsia="en-BE"/>
        </w:rPr>
        <w:t> </w:t>
      </w:r>
      <w:r w:rsidRPr="00630DB6">
        <w:rPr>
          <w:noProof/>
          <w:sz w:val="20"/>
          <w:szCs w:val="20"/>
          <w:lang w:val="en-US"/>
        </w:rPr>
        <w:drawing>
          <wp:inline distT="0" distB="0" distL="0" distR="0" wp14:anchorId="21F88EEC" wp14:editId="15B1A17C">
            <wp:extent cx="5731510" cy="3086735"/>
            <wp:effectExtent l="0" t="0" r="2540" b="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086735"/>
                    </a:xfrm>
                    <a:prstGeom prst="rect">
                      <a:avLst/>
                    </a:prstGeom>
                    <a:noFill/>
                    <a:ln>
                      <a:noFill/>
                    </a:ln>
                  </pic:spPr>
                </pic:pic>
              </a:graphicData>
            </a:graphic>
          </wp:inline>
        </w:drawing>
      </w:r>
      <w:r w:rsidRPr="00630DB6">
        <w:rPr>
          <w:rFonts w:ascii="Calibri" w:eastAsia="Times New Roman" w:hAnsi="Calibri" w:cs="Calibri"/>
          <w:sz w:val="20"/>
          <w:szCs w:val="20"/>
          <w:lang w:val="en-BE" w:eastAsia="en-BE"/>
        </w:rPr>
        <w:t> </w:t>
      </w:r>
    </w:p>
    <w:p w14:paraId="4091B180" w14:textId="77777777" w:rsidR="00630DB6" w:rsidRPr="00630DB6" w:rsidRDefault="00630DB6" w:rsidP="00630DB6">
      <w:pPr>
        <w:spacing w:after="0" w:line="240" w:lineRule="auto"/>
        <w:ind w:left="720"/>
        <w:textAlignment w:val="baseline"/>
        <w:rPr>
          <w:rFonts w:ascii="Segoe UI" w:eastAsia="Times New Roman" w:hAnsi="Segoe UI" w:cs="Segoe UI"/>
          <w:sz w:val="20"/>
          <w:szCs w:val="20"/>
          <w:lang w:val="en-BE" w:eastAsia="en-BE"/>
        </w:rPr>
      </w:pPr>
      <w:r w:rsidRPr="00630DB6">
        <w:rPr>
          <w:rFonts w:ascii="Calibri" w:eastAsia="Times New Roman" w:hAnsi="Calibri" w:cs="Calibri"/>
          <w:sz w:val="20"/>
          <w:szCs w:val="20"/>
          <w:lang w:val="en-GB" w:eastAsia="en-BE"/>
        </w:rPr>
        <w:t>Figure 1. Infineon Technologies AG marketing slide for their new MCU</w:t>
      </w:r>
      <w:r w:rsidRPr="00630DB6">
        <w:rPr>
          <w:rFonts w:ascii="Calibri" w:eastAsia="Times New Roman" w:hAnsi="Calibri" w:cs="Calibri"/>
          <w:sz w:val="20"/>
          <w:szCs w:val="20"/>
          <w:lang w:val="en-BE" w:eastAsia="en-BE"/>
        </w:rPr>
        <w:t> </w:t>
      </w:r>
    </w:p>
    <w:p w14:paraId="30533F76" w14:textId="77777777" w:rsidR="00630DB6" w:rsidRPr="00630DB6" w:rsidRDefault="00630DB6" w:rsidP="00630DB6">
      <w:pPr>
        <w:spacing w:after="0" w:line="240" w:lineRule="auto"/>
        <w:textAlignment w:val="baseline"/>
        <w:rPr>
          <w:rFonts w:ascii="Segoe UI" w:eastAsia="Times New Roman" w:hAnsi="Segoe UI" w:cs="Segoe UI"/>
          <w:sz w:val="20"/>
          <w:szCs w:val="20"/>
          <w:lang w:val="en-BE" w:eastAsia="en-BE"/>
        </w:rPr>
      </w:pPr>
      <w:r w:rsidRPr="00630DB6">
        <w:rPr>
          <w:rFonts w:ascii="Calibri" w:eastAsia="Times New Roman" w:hAnsi="Calibri" w:cs="Calibri"/>
          <w:sz w:val="20"/>
          <w:szCs w:val="20"/>
          <w:lang w:val="en-BE" w:eastAsia="en-BE"/>
        </w:rPr>
        <w:lastRenderedPageBreak/>
        <w:t> </w:t>
      </w:r>
    </w:p>
    <w:p w14:paraId="04B6620B" w14:textId="77777777" w:rsidR="00630DB6" w:rsidRPr="00630DB6" w:rsidRDefault="00630DB6" w:rsidP="00630DB6">
      <w:pPr>
        <w:spacing w:after="0" w:line="240" w:lineRule="auto"/>
        <w:textAlignment w:val="baseline"/>
        <w:rPr>
          <w:rFonts w:ascii="Segoe UI" w:eastAsia="Times New Roman" w:hAnsi="Segoe UI" w:cs="Segoe UI"/>
          <w:sz w:val="20"/>
          <w:szCs w:val="20"/>
          <w:lang w:val="en-BE" w:eastAsia="en-BE"/>
        </w:rPr>
      </w:pPr>
      <w:r w:rsidRPr="00630DB6">
        <w:rPr>
          <w:rFonts w:ascii="Calibri" w:eastAsia="Times New Roman" w:hAnsi="Calibri" w:cs="Calibri"/>
          <w:sz w:val="20"/>
          <w:szCs w:val="20"/>
          <w:lang w:val="en-GB" w:eastAsia="en-BE"/>
        </w:rPr>
        <w:t xml:space="preserve">At Tremec, we use a model-based development workflow based on </w:t>
      </w:r>
      <w:proofErr w:type="spellStart"/>
      <w:r w:rsidRPr="00630DB6">
        <w:rPr>
          <w:rFonts w:ascii="Calibri" w:eastAsia="Times New Roman" w:hAnsi="Calibri" w:cs="Calibri"/>
          <w:sz w:val="20"/>
          <w:szCs w:val="20"/>
          <w:lang w:val="en-GB" w:eastAsia="en-BE"/>
        </w:rPr>
        <w:t>Matlab</w:t>
      </w:r>
      <w:proofErr w:type="spellEnd"/>
      <w:r w:rsidRPr="00630DB6">
        <w:rPr>
          <w:rFonts w:ascii="Calibri" w:eastAsia="Times New Roman" w:hAnsi="Calibri" w:cs="Calibri"/>
          <w:sz w:val="20"/>
          <w:szCs w:val="20"/>
          <w:lang w:val="en-GB" w:eastAsia="en-BE"/>
        </w:rPr>
        <w:t>/Simulink, and that workflow will have to be extended to include ML tools.</w:t>
      </w:r>
      <w:r w:rsidRPr="00630DB6">
        <w:rPr>
          <w:rFonts w:ascii="Calibri" w:eastAsia="Times New Roman" w:hAnsi="Calibri" w:cs="Calibri"/>
          <w:sz w:val="20"/>
          <w:szCs w:val="20"/>
          <w:lang w:val="en-BE" w:eastAsia="en-BE"/>
        </w:rPr>
        <w:t> </w:t>
      </w:r>
    </w:p>
    <w:p w14:paraId="63DC011B" w14:textId="77777777" w:rsidR="00630DB6" w:rsidRPr="00630DB6" w:rsidRDefault="00630DB6" w:rsidP="005F743A">
      <w:pPr>
        <w:spacing w:line="240" w:lineRule="auto"/>
        <w:textAlignment w:val="baseline"/>
        <w:rPr>
          <w:rFonts w:ascii="Segoe UI" w:eastAsia="Times New Roman" w:hAnsi="Segoe UI" w:cs="Segoe UI"/>
          <w:sz w:val="20"/>
          <w:szCs w:val="20"/>
          <w:lang w:val="en-BE" w:eastAsia="en-BE"/>
        </w:rPr>
      </w:pPr>
      <w:r w:rsidRPr="00630DB6">
        <w:rPr>
          <w:rFonts w:ascii="Calibri" w:eastAsia="Times New Roman" w:hAnsi="Calibri" w:cs="Calibri"/>
          <w:sz w:val="20"/>
          <w:szCs w:val="20"/>
          <w:lang w:val="en-GB" w:eastAsia="en-BE"/>
        </w:rPr>
        <w:t>Then using the Tasking compiler, the ML model must be programmed into the Parallel Processing Unit (PPU), a unit containing multiple DSPs. Figure 2 shows both the software and the hardware part.</w:t>
      </w:r>
      <w:r w:rsidRPr="00630DB6">
        <w:rPr>
          <w:rFonts w:ascii="Calibri" w:eastAsia="Times New Roman" w:hAnsi="Calibri" w:cs="Calibri"/>
          <w:sz w:val="20"/>
          <w:szCs w:val="20"/>
          <w:lang w:val="en-BE" w:eastAsia="en-BE"/>
        </w:rPr>
        <w:t> </w:t>
      </w:r>
    </w:p>
    <w:p w14:paraId="0A236318" w14:textId="54BA5739" w:rsidR="00630DB6" w:rsidRPr="00630DB6" w:rsidRDefault="00630DB6" w:rsidP="00630DB6">
      <w:pPr>
        <w:spacing w:after="0" w:line="240" w:lineRule="auto"/>
        <w:textAlignment w:val="baseline"/>
        <w:rPr>
          <w:rFonts w:ascii="Segoe UI" w:eastAsia="Times New Roman" w:hAnsi="Segoe UI" w:cs="Segoe UI"/>
          <w:sz w:val="20"/>
          <w:szCs w:val="20"/>
          <w:lang w:val="en-BE" w:eastAsia="en-BE"/>
        </w:rPr>
      </w:pPr>
      <w:r w:rsidRPr="00630DB6">
        <w:rPr>
          <w:noProof/>
          <w:sz w:val="20"/>
          <w:szCs w:val="20"/>
          <w:lang w:val="en-US"/>
        </w:rPr>
        <w:drawing>
          <wp:inline distT="0" distB="0" distL="0" distR="0" wp14:anchorId="578FC0E9" wp14:editId="798A9671">
            <wp:extent cx="5731510" cy="2983865"/>
            <wp:effectExtent l="0" t="0" r="2540" b="698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983865"/>
                    </a:xfrm>
                    <a:prstGeom prst="rect">
                      <a:avLst/>
                    </a:prstGeom>
                    <a:noFill/>
                    <a:ln>
                      <a:noFill/>
                    </a:ln>
                  </pic:spPr>
                </pic:pic>
              </a:graphicData>
            </a:graphic>
          </wp:inline>
        </w:drawing>
      </w:r>
      <w:r w:rsidRPr="00630DB6">
        <w:rPr>
          <w:rFonts w:ascii="Calibri" w:eastAsia="Times New Roman" w:hAnsi="Calibri" w:cs="Calibri"/>
          <w:sz w:val="20"/>
          <w:szCs w:val="20"/>
          <w:lang w:val="en-BE" w:eastAsia="en-BE"/>
        </w:rPr>
        <w:t> </w:t>
      </w:r>
    </w:p>
    <w:p w14:paraId="0A9D53FB" w14:textId="77777777" w:rsidR="00630DB6" w:rsidRPr="00630DB6" w:rsidRDefault="00630DB6" w:rsidP="005F743A">
      <w:pPr>
        <w:spacing w:line="240" w:lineRule="auto"/>
        <w:ind w:left="720"/>
        <w:textAlignment w:val="baseline"/>
        <w:rPr>
          <w:rFonts w:ascii="Segoe UI" w:eastAsia="Times New Roman" w:hAnsi="Segoe UI" w:cs="Segoe UI"/>
          <w:sz w:val="20"/>
          <w:szCs w:val="20"/>
          <w:lang w:val="en-BE" w:eastAsia="en-BE"/>
        </w:rPr>
      </w:pPr>
      <w:r w:rsidRPr="00630DB6">
        <w:rPr>
          <w:rFonts w:ascii="Calibri" w:eastAsia="Times New Roman" w:hAnsi="Calibri" w:cs="Calibri"/>
          <w:sz w:val="20"/>
          <w:szCs w:val="20"/>
          <w:lang w:val="en-GB" w:eastAsia="en-BE"/>
        </w:rPr>
        <w:t>Figure 2. Infineon Technologies AG marketing slide for their new MCU</w:t>
      </w:r>
      <w:r w:rsidRPr="00630DB6">
        <w:rPr>
          <w:rFonts w:ascii="Calibri" w:eastAsia="Times New Roman" w:hAnsi="Calibri" w:cs="Calibri"/>
          <w:sz w:val="20"/>
          <w:szCs w:val="20"/>
          <w:lang w:val="en-BE" w:eastAsia="en-BE"/>
        </w:rPr>
        <w:t> </w:t>
      </w:r>
    </w:p>
    <w:p w14:paraId="1481B314" w14:textId="0E68BE2C" w:rsidR="00FE4CC1" w:rsidRPr="00560D50" w:rsidRDefault="00630DB6" w:rsidP="005F743A">
      <w:pPr>
        <w:spacing w:line="240" w:lineRule="auto"/>
        <w:textAlignment w:val="baseline"/>
        <w:rPr>
          <w:sz w:val="20"/>
          <w:szCs w:val="20"/>
          <w:lang w:val="en-US"/>
        </w:rPr>
      </w:pPr>
      <w:r w:rsidRPr="00630DB6">
        <w:rPr>
          <w:rFonts w:ascii="Calibri" w:eastAsia="Times New Roman" w:hAnsi="Calibri" w:cs="Calibri"/>
          <w:sz w:val="20"/>
          <w:szCs w:val="20"/>
          <w:lang w:val="en-GB" w:eastAsia="en-BE"/>
        </w:rPr>
        <w:t xml:space="preserve">Finally, the new software will have to be verified on </w:t>
      </w:r>
      <w:proofErr w:type="spellStart"/>
      <w:r w:rsidRPr="00630DB6">
        <w:rPr>
          <w:rFonts w:ascii="Calibri" w:eastAsia="Times New Roman" w:hAnsi="Calibri" w:cs="Calibri"/>
          <w:sz w:val="20"/>
          <w:szCs w:val="20"/>
          <w:lang w:val="en-GB" w:eastAsia="en-BE"/>
        </w:rPr>
        <w:t>Tremec’s</w:t>
      </w:r>
      <w:proofErr w:type="spellEnd"/>
      <w:r w:rsidRPr="00630DB6">
        <w:rPr>
          <w:rFonts w:ascii="Calibri" w:eastAsia="Times New Roman" w:hAnsi="Calibri" w:cs="Calibri"/>
          <w:sz w:val="20"/>
          <w:szCs w:val="20"/>
          <w:lang w:val="en-GB" w:eastAsia="en-BE"/>
        </w:rPr>
        <w:t xml:space="preserve"> low-voltage EDU test bench.</w:t>
      </w:r>
      <w:r w:rsidR="00FE4CC1" w:rsidRPr="00ED299A">
        <w:rPr>
          <w:b/>
          <w:bCs/>
          <w:noProof/>
          <w:sz w:val="20"/>
          <w:szCs w:val="20"/>
          <w:lang w:val="en-US"/>
        </w:rPr>
        <w:t xml:space="preserve">    </w:t>
      </w:r>
    </w:p>
    <w:p w14:paraId="2B4E4AD2" w14:textId="7D2C2325" w:rsidR="00FE4CC1" w:rsidRPr="005F66CB" w:rsidRDefault="00E67A6B">
      <w:pPr>
        <w:rPr>
          <w:sz w:val="20"/>
          <w:szCs w:val="20"/>
          <w:lang w:val="en-US"/>
        </w:rPr>
      </w:pPr>
      <w:r w:rsidRPr="005F66CB">
        <w:rPr>
          <w:b/>
          <w:bCs/>
          <w:sz w:val="20"/>
          <w:szCs w:val="20"/>
          <w:lang w:val="en-US"/>
        </w:rPr>
        <w:t>Duration</w:t>
      </w:r>
      <w:r w:rsidRPr="005F66CB">
        <w:rPr>
          <w:sz w:val="20"/>
          <w:szCs w:val="20"/>
          <w:lang w:val="en-US"/>
        </w:rPr>
        <w:t xml:space="preserve"> </w:t>
      </w:r>
      <w:r w:rsidR="00362D50" w:rsidRPr="005F66CB">
        <w:rPr>
          <w:sz w:val="20"/>
          <w:szCs w:val="20"/>
          <w:lang w:val="en-US"/>
        </w:rPr>
        <w:t>–</w:t>
      </w:r>
      <w:r w:rsidRPr="005F66CB">
        <w:rPr>
          <w:sz w:val="20"/>
          <w:szCs w:val="20"/>
          <w:lang w:val="en-US"/>
        </w:rPr>
        <w:t xml:space="preserve"> </w:t>
      </w:r>
      <w:r w:rsidR="00362D50" w:rsidRPr="005F66CB">
        <w:rPr>
          <w:sz w:val="20"/>
          <w:szCs w:val="20"/>
          <w:lang w:val="en-US"/>
        </w:rPr>
        <w:t xml:space="preserve">1 </w:t>
      </w:r>
      <w:r w:rsidR="00EE2910" w:rsidRPr="005F66CB">
        <w:rPr>
          <w:sz w:val="20"/>
          <w:szCs w:val="20"/>
          <w:lang w:val="en-US"/>
        </w:rPr>
        <w:t xml:space="preserve">academic </w:t>
      </w:r>
      <w:r w:rsidR="00362D50" w:rsidRPr="005F66CB">
        <w:rPr>
          <w:sz w:val="20"/>
          <w:szCs w:val="20"/>
          <w:lang w:val="en-US"/>
        </w:rPr>
        <w:t>year</w:t>
      </w:r>
      <w:r w:rsidR="000A4C98" w:rsidRPr="005F66CB">
        <w:rPr>
          <w:sz w:val="20"/>
          <w:szCs w:val="20"/>
          <w:lang w:val="en-US"/>
        </w:rPr>
        <w:t xml:space="preserve"> (</w:t>
      </w:r>
      <w:r w:rsidR="005F743A">
        <w:rPr>
          <w:sz w:val="20"/>
          <w:szCs w:val="20"/>
          <w:lang w:val="en-US"/>
        </w:rPr>
        <w:t>1 or 2</w:t>
      </w:r>
      <w:r w:rsidR="000A4C98" w:rsidRPr="005F66CB">
        <w:rPr>
          <w:sz w:val="20"/>
          <w:szCs w:val="20"/>
          <w:lang w:val="en-US"/>
        </w:rPr>
        <w:t xml:space="preserve"> people)</w:t>
      </w:r>
    </w:p>
    <w:p w14:paraId="1B6839CD" w14:textId="51638FA1" w:rsidR="009705D4" w:rsidRPr="005F66CB" w:rsidRDefault="00F73284" w:rsidP="00FE4CC1">
      <w:pPr>
        <w:rPr>
          <w:b/>
          <w:bCs/>
          <w:sz w:val="20"/>
          <w:szCs w:val="20"/>
          <w:lang w:val="en-US"/>
        </w:rPr>
      </w:pPr>
      <w:r w:rsidRPr="005F66CB">
        <w:rPr>
          <w:b/>
          <w:bCs/>
          <w:sz w:val="20"/>
          <w:szCs w:val="20"/>
          <w:lang w:val="en-US"/>
        </w:rPr>
        <w:t>Profile</w:t>
      </w:r>
      <w:r w:rsidRPr="005F66CB">
        <w:rPr>
          <w:sz w:val="20"/>
          <w:szCs w:val="20"/>
          <w:lang w:val="en-US"/>
        </w:rPr>
        <w:t xml:space="preserve"> – </w:t>
      </w:r>
      <w:r w:rsidR="005F743A" w:rsidRPr="005F743A">
        <w:rPr>
          <w:sz w:val="20"/>
          <w:szCs w:val="20"/>
          <w:lang w:val="en-US"/>
        </w:rPr>
        <w:t>Master's degree in electrical or computer science engineering, with a strong interest in embedded real-time software development, analytical modelling, simulation, and experimental validation. As the subject spans multiple physical domains of technology, a broad interest in several engineering disciplines (embedded software, electronics &amp; mechanics) is desired.</w:t>
      </w:r>
    </w:p>
    <w:p w14:paraId="306760F5" w14:textId="6DB231EA" w:rsidR="00FE4CC1" w:rsidRPr="005F66CB" w:rsidRDefault="00FE4CC1" w:rsidP="00421E67">
      <w:pPr>
        <w:autoSpaceDE w:val="0"/>
        <w:autoSpaceDN w:val="0"/>
        <w:spacing w:line="241" w:lineRule="atLeast"/>
        <w:rPr>
          <w:sz w:val="20"/>
          <w:szCs w:val="20"/>
          <w:lang w:val="en-US"/>
        </w:rPr>
      </w:pPr>
      <w:r w:rsidRPr="005F66CB">
        <w:rPr>
          <w:b/>
          <w:bCs/>
          <w:sz w:val="20"/>
          <w:szCs w:val="20"/>
          <w:lang w:val="en-US"/>
        </w:rPr>
        <w:t>Contacts</w:t>
      </w:r>
      <w:r w:rsidRPr="005F66CB">
        <w:rPr>
          <w:b/>
          <w:bCs/>
          <w:sz w:val="20"/>
          <w:szCs w:val="20"/>
          <w:lang w:val="en-US"/>
        </w:rPr>
        <w:br/>
      </w:r>
      <w:r w:rsidR="00421E67" w:rsidRPr="00421E67">
        <w:rPr>
          <w:sz w:val="20"/>
          <w:szCs w:val="20"/>
          <w:lang w:val="en-US"/>
        </w:rPr>
        <w:t>Jürgen Lambrecht</w:t>
      </w:r>
      <w:r w:rsidR="00421E67" w:rsidRPr="00421E67">
        <w:rPr>
          <w:sz w:val="20"/>
          <w:szCs w:val="20"/>
          <w:lang w:val="en-US"/>
        </w:rPr>
        <w:t xml:space="preserve"> </w:t>
      </w:r>
      <w:r w:rsidR="009705D4" w:rsidRPr="005F66CB">
        <w:rPr>
          <w:sz w:val="20"/>
          <w:szCs w:val="20"/>
          <w:lang w:val="en-US"/>
        </w:rPr>
        <w:t xml:space="preserve">– </w:t>
      </w:r>
      <w:r w:rsidR="00421E67">
        <w:rPr>
          <w:sz w:val="20"/>
          <w:szCs w:val="20"/>
          <w:lang w:val="en-US"/>
        </w:rPr>
        <w:t>BSW</w:t>
      </w:r>
      <w:r w:rsidR="009705D4" w:rsidRPr="005F66CB">
        <w:rPr>
          <w:sz w:val="20"/>
          <w:szCs w:val="20"/>
          <w:lang w:val="en-US"/>
        </w:rPr>
        <w:t xml:space="preserve"> engineer </w:t>
      </w:r>
    </w:p>
    <w:p w14:paraId="58ED33AB" w14:textId="6862396D" w:rsidR="00BE0A9A" w:rsidRDefault="00421E67" w:rsidP="00325136">
      <w:pPr>
        <w:pBdr>
          <w:bottom w:val="single" w:sz="4" w:space="1" w:color="FF0000"/>
        </w:pBdr>
        <w:spacing w:after="0"/>
        <w:rPr>
          <w:lang w:val="nl-BE"/>
        </w:rPr>
      </w:pPr>
      <w:r w:rsidRPr="00421E67">
        <w:rPr>
          <w:lang w:val="nl-BE"/>
        </w:rPr>
        <w:t xml:space="preserve">De student kan zich aanmelden via jobs.be@tremec.com t.a.v. Yana </w:t>
      </w:r>
      <w:proofErr w:type="spellStart"/>
      <w:r w:rsidRPr="00421E67">
        <w:rPr>
          <w:lang w:val="nl-BE"/>
        </w:rPr>
        <w:t>Feyers</w:t>
      </w:r>
      <w:proofErr w:type="spellEnd"/>
    </w:p>
    <w:p w14:paraId="1B4207E1" w14:textId="77777777" w:rsidR="00421E67" w:rsidRPr="00421E67" w:rsidRDefault="00421E67" w:rsidP="00325136">
      <w:pPr>
        <w:pBdr>
          <w:bottom w:val="single" w:sz="4" w:space="1" w:color="FF0000"/>
        </w:pBdr>
        <w:spacing w:after="0"/>
        <w:rPr>
          <w:lang w:val="nl-BE"/>
        </w:rPr>
      </w:pPr>
    </w:p>
    <w:p w14:paraId="4EA94654" w14:textId="204AD898" w:rsidR="00FE4CC1" w:rsidRPr="00ED299A" w:rsidRDefault="00325136" w:rsidP="00FE4CC1">
      <w:pPr>
        <w:tabs>
          <w:tab w:val="right" w:pos="8931"/>
        </w:tabs>
        <w:spacing w:after="0"/>
        <w:rPr>
          <w:b/>
          <w:bCs/>
          <w:color w:val="808080"/>
          <w:lang w:val="fr-BE" w:eastAsia="nl-BE"/>
        </w:rPr>
      </w:pPr>
      <w:r w:rsidRPr="00CB2DCE">
        <w:rPr>
          <w:noProof/>
          <w:color w:val="1F4E79" w:themeColor="accent5" w:themeShade="80"/>
          <w:sz w:val="16"/>
          <w:lang w:val="en-US"/>
        </w:rPr>
        <w:drawing>
          <wp:anchor distT="0" distB="0" distL="114300" distR="114300" simplePos="0" relativeHeight="251665408" behindDoc="0" locked="0" layoutInCell="1" allowOverlap="1" wp14:anchorId="318C6D79" wp14:editId="72E4A9F6">
            <wp:simplePos x="0" y="0"/>
            <wp:positionH relativeFrom="column">
              <wp:posOffset>4809490</wp:posOffset>
            </wp:positionH>
            <wp:positionV relativeFrom="paragraph">
              <wp:posOffset>40269</wp:posOffset>
            </wp:positionV>
            <wp:extent cx="913765" cy="348615"/>
            <wp:effectExtent l="0" t="0" r="635" b="0"/>
            <wp:wrapNone/>
            <wp:docPr id="2" name="Picture 2" descr="TremecBlack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mecBlackSpa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376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CC1" w:rsidRPr="00ED299A">
        <w:rPr>
          <w:b/>
          <w:bCs/>
          <w:color w:val="808080"/>
          <w:lang w:val="fr-BE" w:eastAsia="nl-BE"/>
        </w:rPr>
        <w:t>De Arend 14/1</w:t>
      </w:r>
    </w:p>
    <w:p w14:paraId="11207710" w14:textId="77777777" w:rsidR="002D52FE" w:rsidRDefault="00FE4CC1" w:rsidP="00711109">
      <w:pPr>
        <w:tabs>
          <w:tab w:val="right" w:pos="8931"/>
        </w:tabs>
        <w:spacing w:after="0"/>
        <w:rPr>
          <w:b/>
          <w:bCs/>
          <w:color w:val="808080"/>
          <w:lang w:val="fr-BE" w:eastAsia="nl-BE"/>
        </w:rPr>
      </w:pPr>
      <w:r w:rsidRPr="00ED299A">
        <w:rPr>
          <w:b/>
          <w:bCs/>
          <w:color w:val="808080"/>
          <w:lang w:val="fr-BE" w:eastAsia="nl-BE"/>
        </w:rPr>
        <w:t>B – 8210 Zedelgem</w:t>
      </w:r>
    </w:p>
    <w:p w14:paraId="7767157A" w14:textId="25845B09" w:rsidR="00711109" w:rsidRPr="00ED299A" w:rsidRDefault="002D52FE" w:rsidP="00711109">
      <w:pPr>
        <w:tabs>
          <w:tab w:val="right" w:pos="8931"/>
        </w:tabs>
        <w:spacing w:after="0"/>
        <w:rPr>
          <w:b/>
          <w:bCs/>
          <w:color w:val="808080"/>
          <w:lang w:val="fr-BE" w:eastAsia="nl-BE"/>
        </w:rPr>
      </w:pPr>
      <w:r w:rsidRPr="00391E36">
        <w:rPr>
          <w:b/>
          <w:bCs/>
          <w:color w:val="808080"/>
          <w:lang w:val="nl-BE" w:eastAsia="nl-BE"/>
        </w:rPr>
        <w:t>www.tremec.com</w:t>
      </w:r>
      <w:r w:rsidR="00711109" w:rsidRPr="00ED299A">
        <w:rPr>
          <w:b/>
          <w:bCs/>
          <w:color w:val="808080"/>
          <w:lang w:val="fr-BE" w:eastAsia="nl-BE"/>
        </w:rPr>
        <w:tab/>
      </w:r>
    </w:p>
    <w:sectPr w:rsidR="00711109" w:rsidRPr="00ED299A" w:rsidSect="000A4C98">
      <w:pgSz w:w="11906" w:h="16838"/>
      <w:pgMar w:top="851"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A6C7" w14:textId="77777777" w:rsidR="00700E34" w:rsidRDefault="00700E34" w:rsidP="005F743A">
      <w:pPr>
        <w:spacing w:after="0" w:line="240" w:lineRule="auto"/>
      </w:pPr>
      <w:r>
        <w:separator/>
      </w:r>
    </w:p>
  </w:endnote>
  <w:endnote w:type="continuationSeparator" w:id="0">
    <w:p w14:paraId="338207AA" w14:textId="77777777" w:rsidR="00700E34" w:rsidRDefault="00700E34" w:rsidP="005F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4D65" w14:textId="77777777" w:rsidR="00700E34" w:rsidRDefault="00700E34" w:rsidP="005F743A">
      <w:pPr>
        <w:spacing w:after="0" w:line="240" w:lineRule="auto"/>
      </w:pPr>
      <w:r>
        <w:separator/>
      </w:r>
    </w:p>
  </w:footnote>
  <w:footnote w:type="continuationSeparator" w:id="0">
    <w:p w14:paraId="15B01D35" w14:textId="77777777" w:rsidR="00700E34" w:rsidRDefault="00700E34" w:rsidP="005F7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554F"/>
    <w:multiLevelType w:val="multilevel"/>
    <w:tmpl w:val="FE9EA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A33AEE"/>
    <w:multiLevelType w:val="multilevel"/>
    <w:tmpl w:val="0D54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F16922"/>
    <w:multiLevelType w:val="multilevel"/>
    <w:tmpl w:val="2CB0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624FC4"/>
    <w:multiLevelType w:val="multilevel"/>
    <w:tmpl w:val="9ED04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DB1C44"/>
    <w:multiLevelType w:val="hybridMultilevel"/>
    <w:tmpl w:val="8E40B400"/>
    <w:lvl w:ilvl="0" w:tplc="271A587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54440670">
    <w:abstractNumId w:val="4"/>
  </w:num>
  <w:num w:numId="2" w16cid:durableId="261956760">
    <w:abstractNumId w:val="3"/>
  </w:num>
  <w:num w:numId="3" w16cid:durableId="557933359">
    <w:abstractNumId w:val="2"/>
  </w:num>
  <w:num w:numId="4" w16cid:durableId="1230068151">
    <w:abstractNumId w:val="1"/>
  </w:num>
  <w:num w:numId="5" w16cid:durableId="16255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D0"/>
    <w:rsid w:val="00026DBA"/>
    <w:rsid w:val="000A4C98"/>
    <w:rsid w:val="000D422C"/>
    <w:rsid w:val="000D64C3"/>
    <w:rsid w:val="001A4D74"/>
    <w:rsid w:val="001D4F8E"/>
    <w:rsid w:val="001E51F8"/>
    <w:rsid w:val="001F3E7F"/>
    <w:rsid w:val="00226D01"/>
    <w:rsid w:val="002B1B84"/>
    <w:rsid w:val="002C1AD0"/>
    <w:rsid w:val="002D52FE"/>
    <w:rsid w:val="002D59CE"/>
    <w:rsid w:val="00325136"/>
    <w:rsid w:val="00362D50"/>
    <w:rsid w:val="003C28C7"/>
    <w:rsid w:val="003C2C4A"/>
    <w:rsid w:val="003C6F67"/>
    <w:rsid w:val="00421E67"/>
    <w:rsid w:val="00454B2C"/>
    <w:rsid w:val="004912EC"/>
    <w:rsid w:val="004A0E91"/>
    <w:rsid w:val="004D3681"/>
    <w:rsid w:val="004D7D29"/>
    <w:rsid w:val="004E7A90"/>
    <w:rsid w:val="00506646"/>
    <w:rsid w:val="00507B55"/>
    <w:rsid w:val="005110FE"/>
    <w:rsid w:val="00541DE8"/>
    <w:rsid w:val="00546C02"/>
    <w:rsid w:val="00560D50"/>
    <w:rsid w:val="005F0085"/>
    <w:rsid w:val="005F66CB"/>
    <w:rsid w:val="005F743A"/>
    <w:rsid w:val="00601420"/>
    <w:rsid w:val="00630DB6"/>
    <w:rsid w:val="0065795D"/>
    <w:rsid w:val="00665AAE"/>
    <w:rsid w:val="00667875"/>
    <w:rsid w:val="006766DA"/>
    <w:rsid w:val="00700E34"/>
    <w:rsid w:val="007037D5"/>
    <w:rsid w:val="00711109"/>
    <w:rsid w:val="00726EEB"/>
    <w:rsid w:val="007C010F"/>
    <w:rsid w:val="00814A77"/>
    <w:rsid w:val="00843A47"/>
    <w:rsid w:val="008476CD"/>
    <w:rsid w:val="0089322D"/>
    <w:rsid w:val="008B4B76"/>
    <w:rsid w:val="008E4EA0"/>
    <w:rsid w:val="00945C06"/>
    <w:rsid w:val="00966B35"/>
    <w:rsid w:val="009705D4"/>
    <w:rsid w:val="009E6B3D"/>
    <w:rsid w:val="009F52BA"/>
    <w:rsid w:val="00A02E0C"/>
    <w:rsid w:val="00A31A33"/>
    <w:rsid w:val="00A37D9C"/>
    <w:rsid w:val="00A5028B"/>
    <w:rsid w:val="00A67C56"/>
    <w:rsid w:val="00A91D77"/>
    <w:rsid w:val="00B36D80"/>
    <w:rsid w:val="00B501EF"/>
    <w:rsid w:val="00B508D5"/>
    <w:rsid w:val="00BE0A9A"/>
    <w:rsid w:val="00BF115D"/>
    <w:rsid w:val="00C96BBD"/>
    <w:rsid w:val="00CC40B8"/>
    <w:rsid w:val="00CF2051"/>
    <w:rsid w:val="00D56268"/>
    <w:rsid w:val="00D57A30"/>
    <w:rsid w:val="00D813A5"/>
    <w:rsid w:val="00DC6B4E"/>
    <w:rsid w:val="00E67A6B"/>
    <w:rsid w:val="00ED299A"/>
    <w:rsid w:val="00EE2910"/>
    <w:rsid w:val="00EF6DDC"/>
    <w:rsid w:val="00F2203B"/>
    <w:rsid w:val="00F25B56"/>
    <w:rsid w:val="00F26340"/>
    <w:rsid w:val="00F31A48"/>
    <w:rsid w:val="00F325D9"/>
    <w:rsid w:val="00F349B5"/>
    <w:rsid w:val="00F4381F"/>
    <w:rsid w:val="00F73284"/>
    <w:rsid w:val="00FE4CC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B023A"/>
  <w15:chartTrackingRefBased/>
  <w15:docId w15:val="{17C3DAB8-49FF-4FE0-9BE0-192E66AF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D77"/>
    <w:pPr>
      <w:ind w:left="720"/>
      <w:contextualSpacing/>
    </w:pPr>
  </w:style>
  <w:style w:type="paragraph" w:styleId="Caption">
    <w:name w:val="caption"/>
    <w:basedOn w:val="Normal"/>
    <w:next w:val="Normal"/>
    <w:uiPriority w:val="35"/>
    <w:unhideWhenUsed/>
    <w:qFormat/>
    <w:rsid w:val="00FE4CC1"/>
    <w:pPr>
      <w:spacing w:after="200" w:line="240" w:lineRule="auto"/>
    </w:pPr>
    <w:rPr>
      <w:i/>
      <w:iCs/>
      <w:color w:val="44546A" w:themeColor="text2"/>
      <w:sz w:val="18"/>
      <w:szCs w:val="18"/>
    </w:rPr>
  </w:style>
  <w:style w:type="character" w:styleId="Hyperlink">
    <w:name w:val="Hyperlink"/>
    <w:basedOn w:val="DefaultParagraphFont"/>
    <w:uiPriority w:val="99"/>
    <w:semiHidden/>
    <w:unhideWhenUsed/>
    <w:rsid w:val="00945C06"/>
    <w:rPr>
      <w:color w:val="0563C1"/>
      <w:u w:val="single"/>
    </w:rPr>
  </w:style>
  <w:style w:type="paragraph" w:customStyle="1" w:styleId="paragraph">
    <w:name w:val="paragraph"/>
    <w:basedOn w:val="Normal"/>
    <w:rsid w:val="00630DB6"/>
    <w:pPr>
      <w:spacing w:before="100" w:beforeAutospacing="1" w:after="100" w:afterAutospacing="1" w:line="240" w:lineRule="auto"/>
    </w:pPr>
    <w:rPr>
      <w:rFonts w:ascii="Times New Roman" w:eastAsia="Times New Roman" w:hAnsi="Times New Roman" w:cs="Times New Roman"/>
      <w:sz w:val="24"/>
      <w:szCs w:val="24"/>
      <w:lang w:val="en-BE" w:eastAsia="en-BE"/>
    </w:rPr>
  </w:style>
  <w:style w:type="character" w:customStyle="1" w:styleId="normaltextrun">
    <w:name w:val="normaltextrun"/>
    <w:basedOn w:val="DefaultParagraphFont"/>
    <w:rsid w:val="00630DB6"/>
  </w:style>
  <w:style w:type="character" w:customStyle="1" w:styleId="eop">
    <w:name w:val="eop"/>
    <w:basedOn w:val="DefaultParagraphFont"/>
    <w:rsid w:val="0063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153">
      <w:bodyDiv w:val="1"/>
      <w:marLeft w:val="0"/>
      <w:marRight w:val="0"/>
      <w:marTop w:val="0"/>
      <w:marBottom w:val="0"/>
      <w:divBdr>
        <w:top w:val="none" w:sz="0" w:space="0" w:color="auto"/>
        <w:left w:val="none" w:sz="0" w:space="0" w:color="auto"/>
        <w:bottom w:val="none" w:sz="0" w:space="0" w:color="auto"/>
        <w:right w:val="none" w:sz="0" w:space="0" w:color="auto"/>
      </w:divBdr>
      <w:divsChild>
        <w:div w:id="174929860">
          <w:marLeft w:val="0"/>
          <w:marRight w:val="0"/>
          <w:marTop w:val="0"/>
          <w:marBottom w:val="0"/>
          <w:divBdr>
            <w:top w:val="none" w:sz="0" w:space="0" w:color="auto"/>
            <w:left w:val="none" w:sz="0" w:space="0" w:color="auto"/>
            <w:bottom w:val="none" w:sz="0" w:space="0" w:color="auto"/>
            <w:right w:val="none" w:sz="0" w:space="0" w:color="auto"/>
          </w:divBdr>
        </w:div>
        <w:div w:id="692344889">
          <w:marLeft w:val="0"/>
          <w:marRight w:val="0"/>
          <w:marTop w:val="0"/>
          <w:marBottom w:val="0"/>
          <w:divBdr>
            <w:top w:val="none" w:sz="0" w:space="0" w:color="auto"/>
            <w:left w:val="none" w:sz="0" w:space="0" w:color="auto"/>
            <w:bottom w:val="none" w:sz="0" w:space="0" w:color="auto"/>
            <w:right w:val="none" w:sz="0" w:space="0" w:color="auto"/>
          </w:divBdr>
          <w:divsChild>
            <w:div w:id="1595895133">
              <w:marLeft w:val="-75"/>
              <w:marRight w:val="0"/>
              <w:marTop w:val="30"/>
              <w:marBottom w:val="30"/>
              <w:divBdr>
                <w:top w:val="none" w:sz="0" w:space="0" w:color="auto"/>
                <w:left w:val="none" w:sz="0" w:space="0" w:color="auto"/>
                <w:bottom w:val="none" w:sz="0" w:space="0" w:color="auto"/>
                <w:right w:val="none" w:sz="0" w:space="0" w:color="auto"/>
              </w:divBdr>
              <w:divsChild>
                <w:div w:id="1406878415">
                  <w:marLeft w:val="0"/>
                  <w:marRight w:val="0"/>
                  <w:marTop w:val="0"/>
                  <w:marBottom w:val="0"/>
                  <w:divBdr>
                    <w:top w:val="none" w:sz="0" w:space="0" w:color="auto"/>
                    <w:left w:val="none" w:sz="0" w:space="0" w:color="auto"/>
                    <w:bottom w:val="none" w:sz="0" w:space="0" w:color="auto"/>
                    <w:right w:val="none" w:sz="0" w:space="0" w:color="auto"/>
                  </w:divBdr>
                  <w:divsChild>
                    <w:div w:id="28840049">
                      <w:marLeft w:val="0"/>
                      <w:marRight w:val="0"/>
                      <w:marTop w:val="0"/>
                      <w:marBottom w:val="0"/>
                      <w:divBdr>
                        <w:top w:val="none" w:sz="0" w:space="0" w:color="auto"/>
                        <w:left w:val="none" w:sz="0" w:space="0" w:color="auto"/>
                        <w:bottom w:val="none" w:sz="0" w:space="0" w:color="auto"/>
                        <w:right w:val="none" w:sz="0" w:space="0" w:color="auto"/>
                      </w:divBdr>
                    </w:div>
                  </w:divsChild>
                </w:div>
                <w:div w:id="230122780">
                  <w:marLeft w:val="0"/>
                  <w:marRight w:val="0"/>
                  <w:marTop w:val="0"/>
                  <w:marBottom w:val="0"/>
                  <w:divBdr>
                    <w:top w:val="none" w:sz="0" w:space="0" w:color="auto"/>
                    <w:left w:val="none" w:sz="0" w:space="0" w:color="auto"/>
                    <w:bottom w:val="none" w:sz="0" w:space="0" w:color="auto"/>
                    <w:right w:val="none" w:sz="0" w:space="0" w:color="auto"/>
                  </w:divBdr>
                  <w:divsChild>
                    <w:div w:id="6467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9525">
          <w:marLeft w:val="0"/>
          <w:marRight w:val="0"/>
          <w:marTop w:val="0"/>
          <w:marBottom w:val="0"/>
          <w:divBdr>
            <w:top w:val="none" w:sz="0" w:space="0" w:color="auto"/>
            <w:left w:val="none" w:sz="0" w:space="0" w:color="auto"/>
            <w:bottom w:val="none" w:sz="0" w:space="0" w:color="auto"/>
            <w:right w:val="none" w:sz="0" w:space="0" w:color="auto"/>
          </w:divBdr>
        </w:div>
        <w:div w:id="1180699669">
          <w:marLeft w:val="0"/>
          <w:marRight w:val="0"/>
          <w:marTop w:val="0"/>
          <w:marBottom w:val="0"/>
          <w:divBdr>
            <w:top w:val="none" w:sz="0" w:space="0" w:color="auto"/>
            <w:left w:val="none" w:sz="0" w:space="0" w:color="auto"/>
            <w:bottom w:val="none" w:sz="0" w:space="0" w:color="auto"/>
            <w:right w:val="none" w:sz="0" w:space="0" w:color="auto"/>
          </w:divBdr>
        </w:div>
        <w:div w:id="2136634822">
          <w:marLeft w:val="0"/>
          <w:marRight w:val="0"/>
          <w:marTop w:val="0"/>
          <w:marBottom w:val="0"/>
          <w:divBdr>
            <w:top w:val="none" w:sz="0" w:space="0" w:color="auto"/>
            <w:left w:val="none" w:sz="0" w:space="0" w:color="auto"/>
            <w:bottom w:val="none" w:sz="0" w:space="0" w:color="auto"/>
            <w:right w:val="none" w:sz="0" w:space="0" w:color="auto"/>
          </w:divBdr>
        </w:div>
        <w:div w:id="1436054184">
          <w:marLeft w:val="0"/>
          <w:marRight w:val="0"/>
          <w:marTop w:val="0"/>
          <w:marBottom w:val="0"/>
          <w:divBdr>
            <w:top w:val="none" w:sz="0" w:space="0" w:color="auto"/>
            <w:left w:val="none" w:sz="0" w:space="0" w:color="auto"/>
            <w:bottom w:val="none" w:sz="0" w:space="0" w:color="auto"/>
            <w:right w:val="none" w:sz="0" w:space="0" w:color="auto"/>
          </w:divBdr>
        </w:div>
        <w:div w:id="1250430211">
          <w:marLeft w:val="0"/>
          <w:marRight w:val="0"/>
          <w:marTop w:val="0"/>
          <w:marBottom w:val="0"/>
          <w:divBdr>
            <w:top w:val="none" w:sz="0" w:space="0" w:color="auto"/>
            <w:left w:val="none" w:sz="0" w:space="0" w:color="auto"/>
            <w:bottom w:val="none" w:sz="0" w:space="0" w:color="auto"/>
            <w:right w:val="none" w:sz="0" w:space="0" w:color="auto"/>
          </w:divBdr>
        </w:div>
        <w:div w:id="1121876979">
          <w:marLeft w:val="0"/>
          <w:marRight w:val="0"/>
          <w:marTop w:val="0"/>
          <w:marBottom w:val="0"/>
          <w:divBdr>
            <w:top w:val="none" w:sz="0" w:space="0" w:color="auto"/>
            <w:left w:val="none" w:sz="0" w:space="0" w:color="auto"/>
            <w:bottom w:val="none" w:sz="0" w:space="0" w:color="auto"/>
            <w:right w:val="none" w:sz="0" w:space="0" w:color="auto"/>
          </w:divBdr>
        </w:div>
        <w:div w:id="1158375538">
          <w:marLeft w:val="0"/>
          <w:marRight w:val="0"/>
          <w:marTop w:val="0"/>
          <w:marBottom w:val="0"/>
          <w:divBdr>
            <w:top w:val="none" w:sz="0" w:space="0" w:color="auto"/>
            <w:left w:val="none" w:sz="0" w:space="0" w:color="auto"/>
            <w:bottom w:val="none" w:sz="0" w:space="0" w:color="auto"/>
            <w:right w:val="none" w:sz="0" w:space="0" w:color="auto"/>
          </w:divBdr>
        </w:div>
        <w:div w:id="1986355881">
          <w:marLeft w:val="0"/>
          <w:marRight w:val="0"/>
          <w:marTop w:val="0"/>
          <w:marBottom w:val="0"/>
          <w:divBdr>
            <w:top w:val="none" w:sz="0" w:space="0" w:color="auto"/>
            <w:left w:val="none" w:sz="0" w:space="0" w:color="auto"/>
            <w:bottom w:val="none" w:sz="0" w:space="0" w:color="auto"/>
            <w:right w:val="none" w:sz="0" w:space="0" w:color="auto"/>
          </w:divBdr>
        </w:div>
      </w:divsChild>
    </w:div>
    <w:div w:id="42826900">
      <w:bodyDiv w:val="1"/>
      <w:marLeft w:val="0"/>
      <w:marRight w:val="0"/>
      <w:marTop w:val="0"/>
      <w:marBottom w:val="0"/>
      <w:divBdr>
        <w:top w:val="none" w:sz="0" w:space="0" w:color="auto"/>
        <w:left w:val="none" w:sz="0" w:space="0" w:color="auto"/>
        <w:bottom w:val="none" w:sz="0" w:space="0" w:color="auto"/>
        <w:right w:val="none" w:sz="0" w:space="0" w:color="auto"/>
      </w:divBdr>
      <w:divsChild>
        <w:div w:id="1927956258">
          <w:marLeft w:val="0"/>
          <w:marRight w:val="0"/>
          <w:marTop w:val="0"/>
          <w:marBottom w:val="0"/>
          <w:divBdr>
            <w:top w:val="none" w:sz="0" w:space="0" w:color="auto"/>
            <w:left w:val="none" w:sz="0" w:space="0" w:color="auto"/>
            <w:bottom w:val="none" w:sz="0" w:space="0" w:color="auto"/>
            <w:right w:val="none" w:sz="0" w:space="0" w:color="auto"/>
          </w:divBdr>
        </w:div>
        <w:div w:id="742920151">
          <w:marLeft w:val="0"/>
          <w:marRight w:val="0"/>
          <w:marTop w:val="0"/>
          <w:marBottom w:val="0"/>
          <w:divBdr>
            <w:top w:val="none" w:sz="0" w:space="0" w:color="auto"/>
            <w:left w:val="none" w:sz="0" w:space="0" w:color="auto"/>
            <w:bottom w:val="none" w:sz="0" w:space="0" w:color="auto"/>
            <w:right w:val="none" w:sz="0" w:space="0" w:color="auto"/>
          </w:divBdr>
        </w:div>
        <w:div w:id="2009672937">
          <w:marLeft w:val="0"/>
          <w:marRight w:val="0"/>
          <w:marTop w:val="0"/>
          <w:marBottom w:val="0"/>
          <w:divBdr>
            <w:top w:val="none" w:sz="0" w:space="0" w:color="auto"/>
            <w:left w:val="none" w:sz="0" w:space="0" w:color="auto"/>
            <w:bottom w:val="none" w:sz="0" w:space="0" w:color="auto"/>
            <w:right w:val="none" w:sz="0" w:space="0" w:color="auto"/>
          </w:divBdr>
        </w:div>
        <w:div w:id="1091314527">
          <w:marLeft w:val="0"/>
          <w:marRight w:val="0"/>
          <w:marTop w:val="0"/>
          <w:marBottom w:val="0"/>
          <w:divBdr>
            <w:top w:val="none" w:sz="0" w:space="0" w:color="auto"/>
            <w:left w:val="none" w:sz="0" w:space="0" w:color="auto"/>
            <w:bottom w:val="none" w:sz="0" w:space="0" w:color="auto"/>
            <w:right w:val="none" w:sz="0" w:space="0" w:color="auto"/>
          </w:divBdr>
        </w:div>
      </w:divsChild>
    </w:div>
    <w:div w:id="123470461">
      <w:bodyDiv w:val="1"/>
      <w:marLeft w:val="0"/>
      <w:marRight w:val="0"/>
      <w:marTop w:val="0"/>
      <w:marBottom w:val="0"/>
      <w:divBdr>
        <w:top w:val="none" w:sz="0" w:space="0" w:color="auto"/>
        <w:left w:val="none" w:sz="0" w:space="0" w:color="auto"/>
        <w:bottom w:val="none" w:sz="0" w:space="0" w:color="auto"/>
        <w:right w:val="none" w:sz="0" w:space="0" w:color="auto"/>
      </w:divBdr>
      <w:divsChild>
        <w:div w:id="211967768">
          <w:marLeft w:val="0"/>
          <w:marRight w:val="0"/>
          <w:marTop w:val="0"/>
          <w:marBottom w:val="0"/>
          <w:divBdr>
            <w:top w:val="none" w:sz="0" w:space="0" w:color="auto"/>
            <w:left w:val="none" w:sz="0" w:space="0" w:color="auto"/>
            <w:bottom w:val="none" w:sz="0" w:space="0" w:color="auto"/>
            <w:right w:val="none" w:sz="0" w:space="0" w:color="auto"/>
          </w:divBdr>
        </w:div>
        <w:div w:id="1034699345">
          <w:marLeft w:val="0"/>
          <w:marRight w:val="0"/>
          <w:marTop w:val="0"/>
          <w:marBottom w:val="0"/>
          <w:divBdr>
            <w:top w:val="none" w:sz="0" w:space="0" w:color="auto"/>
            <w:left w:val="none" w:sz="0" w:space="0" w:color="auto"/>
            <w:bottom w:val="none" w:sz="0" w:space="0" w:color="auto"/>
            <w:right w:val="none" w:sz="0" w:space="0" w:color="auto"/>
          </w:divBdr>
        </w:div>
        <w:div w:id="1240597848">
          <w:marLeft w:val="0"/>
          <w:marRight w:val="0"/>
          <w:marTop w:val="0"/>
          <w:marBottom w:val="0"/>
          <w:divBdr>
            <w:top w:val="none" w:sz="0" w:space="0" w:color="auto"/>
            <w:left w:val="none" w:sz="0" w:space="0" w:color="auto"/>
            <w:bottom w:val="none" w:sz="0" w:space="0" w:color="auto"/>
            <w:right w:val="none" w:sz="0" w:space="0" w:color="auto"/>
          </w:divBdr>
        </w:div>
        <w:div w:id="702750989">
          <w:marLeft w:val="0"/>
          <w:marRight w:val="0"/>
          <w:marTop w:val="0"/>
          <w:marBottom w:val="0"/>
          <w:divBdr>
            <w:top w:val="none" w:sz="0" w:space="0" w:color="auto"/>
            <w:left w:val="none" w:sz="0" w:space="0" w:color="auto"/>
            <w:bottom w:val="none" w:sz="0" w:space="0" w:color="auto"/>
            <w:right w:val="none" w:sz="0" w:space="0" w:color="auto"/>
          </w:divBdr>
        </w:div>
      </w:divsChild>
    </w:div>
    <w:div w:id="257563733">
      <w:bodyDiv w:val="1"/>
      <w:marLeft w:val="0"/>
      <w:marRight w:val="0"/>
      <w:marTop w:val="0"/>
      <w:marBottom w:val="0"/>
      <w:divBdr>
        <w:top w:val="none" w:sz="0" w:space="0" w:color="auto"/>
        <w:left w:val="none" w:sz="0" w:space="0" w:color="auto"/>
        <w:bottom w:val="none" w:sz="0" w:space="0" w:color="auto"/>
        <w:right w:val="none" w:sz="0" w:space="0" w:color="auto"/>
      </w:divBdr>
      <w:divsChild>
        <w:div w:id="2072845626">
          <w:marLeft w:val="0"/>
          <w:marRight w:val="0"/>
          <w:marTop w:val="0"/>
          <w:marBottom w:val="0"/>
          <w:divBdr>
            <w:top w:val="none" w:sz="0" w:space="0" w:color="auto"/>
            <w:left w:val="none" w:sz="0" w:space="0" w:color="auto"/>
            <w:bottom w:val="none" w:sz="0" w:space="0" w:color="auto"/>
            <w:right w:val="none" w:sz="0" w:space="0" w:color="auto"/>
          </w:divBdr>
        </w:div>
        <w:div w:id="2120835379">
          <w:marLeft w:val="0"/>
          <w:marRight w:val="0"/>
          <w:marTop w:val="0"/>
          <w:marBottom w:val="0"/>
          <w:divBdr>
            <w:top w:val="none" w:sz="0" w:space="0" w:color="auto"/>
            <w:left w:val="none" w:sz="0" w:space="0" w:color="auto"/>
            <w:bottom w:val="none" w:sz="0" w:space="0" w:color="auto"/>
            <w:right w:val="none" w:sz="0" w:space="0" w:color="auto"/>
          </w:divBdr>
        </w:div>
        <w:div w:id="1436824811">
          <w:marLeft w:val="0"/>
          <w:marRight w:val="0"/>
          <w:marTop w:val="0"/>
          <w:marBottom w:val="0"/>
          <w:divBdr>
            <w:top w:val="none" w:sz="0" w:space="0" w:color="auto"/>
            <w:left w:val="none" w:sz="0" w:space="0" w:color="auto"/>
            <w:bottom w:val="none" w:sz="0" w:space="0" w:color="auto"/>
            <w:right w:val="none" w:sz="0" w:space="0" w:color="auto"/>
          </w:divBdr>
        </w:div>
        <w:div w:id="1217397030">
          <w:marLeft w:val="0"/>
          <w:marRight w:val="0"/>
          <w:marTop w:val="0"/>
          <w:marBottom w:val="0"/>
          <w:divBdr>
            <w:top w:val="none" w:sz="0" w:space="0" w:color="auto"/>
            <w:left w:val="none" w:sz="0" w:space="0" w:color="auto"/>
            <w:bottom w:val="none" w:sz="0" w:space="0" w:color="auto"/>
            <w:right w:val="none" w:sz="0" w:space="0" w:color="auto"/>
          </w:divBdr>
        </w:div>
      </w:divsChild>
    </w:div>
    <w:div w:id="665091397">
      <w:bodyDiv w:val="1"/>
      <w:marLeft w:val="0"/>
      <w:marRight w:val="0"/>
      <w:marTop w:val="0"/>
      <w:marBottom w:val="0"/>
      <w:divBdr>
        <w:top w:val="none" w:sz="0" w:space="0" w:color="auto"/>
        <w:left w:val="none" w:sz="0" w:space="0" w:color="auto"/>
        <w:bottom w:val="none" w:sz="0" w:space="0" w:color="auto"/>
        <w:right w:val="none" w:sz="0" w:space="0" w:color="auto"/>
      </w:divBdr>
      <w:divsChild>
        <w:div w:id="608703999">
          <w:marLeft w:val="0"/>
          <w:marRight w:val="0"/>
          <w:marTop w:val="0"/>
          <w:marBottom w:val="0"/>
          <w:divBdr>
            <w:top w:val="none" w:sz="0" w:space="0" w:color="auto"/>
            <w:left w:val="none" w:sz="0" w:space="0" w:color="auto"/>
            <w:bottom w:val="none" w:sz="0" w:space="0" w:color="auto"/>
            <w:right w:val="none" w:sz="0" w:space="0" w:color="auto"/>
          </w:divBdr>
        </w:div>
        <w:div w:id="1406563346">
          <w:marLeft w:val="0"/>
          <w:marRight w:val="0"/>
          <w:marTop w:val="0"/>
          <w:marBottom w:val="0"/>
          <w:divBdr>
            <w:top w:val="none" w:sz="0" w:space="0" w:color="auto"/>
            <w:left w:val="none" w:sz="0" w:space="0" w:color="auto"/>
            <w:bottom w:val="none" w:sz="0" w:space="0" w:color="auto"/>
            <w:right w:val="none" w:sz="0" w:space="0" w:color="auto"/>
          </w:divBdr>
        </w:div>
        <w:div w:id="453597903">
          <w:marLeft w:val="0"/>
          <w:marRight w:val="0"/>
          <w:marTop w:val="0"/>
          <w:marBottom w:val="0"/>
          <w:divBdr>
            <w:top w:val="none" w:sz="0" w:space="0" w:color="auto"/>
            <w:left w:val="none" w:sz="0" w:space="0" w:color="auto"/>
            <w:bottom w:val="none" w:sz="0" w:space="0" w:color="auto"/>
            <w:right w:val="none" w:sz="0" w:space="0" w:color="auto"/>
          </w:divBdr>
        </w:div>
        <w:div w:id="421338452">
          <w:marLeft w:val="0"/>
          <w:marRight w:val="0"/>
          <w:marTop w:val="0"/>
          <w:marBottom w:val="0"/>
          <w:divBdr>
            <w:top w:val="none" w:sz="0" w:space="0" w:color="auto"/>
            <w:left w:val="none" w:sz="0" w:space="0" w:color="auto"/>
            <w:bottom w:val="none" w:sz="0" w:space="0" w:color="auto"/>
            <w:right w:val="none" w:sz="0" w:space="0" w:color="auto"/>
          </w:divBdr>
        </w:div>
      </w:divsChild>
    </w:div>
    <w:div w:id="983967586">
      <w:bodyDiv w:val="1"/>
      <w:marLeft w:val="0"/>
      <w:marRight w:val="0"/>
      <w:marTop w:val="0"/>
      <w:marBottom w:val="0"/>
      <w:divBdr>
        <w:top w:val="none" w:sz="0" w:space="0" w:color="auto"/>
        <w:left w:val="none" w:sz="0" w:space="0" w:color="auto"/>
        <w:bottom w:val="none" w:sz="0" w:space="0" w:color="auto"/>
        <w:right w:val="none" w:sz="0" w:space="0" w:color="auto"/>
      </w:divBdr>
      <w:divsChild>
        <w:div w:id="377970608">
          <w:marLeft w:val="0"/>
          <w:marRight w:val="0"/>
          <w:marTop w:val="0"/>
          <w:marBottom w:val="0"/>
          <w:divBdr>
            <w:top w:val="none" w:sz="0" w:space="0" w:color="auto"/>
            <w:left w:val="none" w:sz="0" w:space="0" w:color="auto"/>
            <w:bottom w:val="none" w:sz="0" w:space="0" w:color="auto"/>
            <w:right w:val="none" w:sz="0" w:space="0" w:color="auto"/>
          </w:divBdr>
        </w:div>
        <w:div w:id="294064139">
          <w:marLeft w:val="0"/>
          <w:marRight w:val="0"/>
          <w:marTop w:val="0"/>
          <w:marBottom w:val="0"/>
          <w:divBdr>
            <w:top w:val="none" w:sz="0" w:space="0" w:color="auto"/>
            <w:left w:val="none" w:sz="0" w:space="0" w:color="auto"/>
            <w:bottom w:val="none" w:sz="0" w:space="0" w:color="auto"/>
            <w:right w:val="none" w:sz="0" w:space="0" w:color="auto"/>
          </w:divBdr>
        </w:div>
        <w:div w:id="1160659110">
          <w:marLeft w:val="0"/>
          <w:marRight w:val="0"/>
          <w:marTop w:val="0"/>
          <w:marBottom w:val="0"/>
          <w:divBdr>
            <w:top w:val="none" w:sz="0" w:space="0" w:color="auto"/>
            <w:left w:val="none" w:sz="0" w:space="0" w:color="auto"/>
            <w:bottom w:val="none" w:sz="0" w:space="0" w:color="auto"/>
            <w:right w:val="none" w:sz="0" w:space="0" w:color="auto"/>
          </w:divBdr>
        </w:div>
        <w:div w:id="528757672">
          <w:marLeft w:val="0"/>
          <w:marRight w:val="0"/>
          <w:marTop w:val="0"/>
          <w:marBottom w:val="0"/>
          <w:divBdr>
            <w:top w:val="none" w:sz="0" w:space="0" w:color="auto"/>
            <w:left w:val="none" w:sz="0" w:space="0" w:color="auto"/>
            <w:bottom w:val="none" w:sz="0" w:space="0" w:color="auto"/>
            <w:right w:val="none" w:sz="0" w:space="0" w:color="auto"/>
          </w:divBdr>
        </w:div>
      </w:divsChild>
    </w:div>
    <w:div w:id="1263608619">
      <w:bodyDiv w:val="1"/>
      <w:marLeft w:val="0"/>
      <w:marRight w:val="0"/>
      <w:marTop w:val="0"/>
      <w:marBottom w:val="0"/>
      <w:divBdr>
        <w:top w:val="none" w:sz="0" w:space="0" w:color="auto"/>
        <w:left w:val="none" w:sz="0" w:space="0" w:color="auto"/>
        <w:bottom w:val="none" w:sz="0" w:space="0" w:color="auto"/>
        <w:right w:val="none" w:sz="0" w:space="0" w:color="auto"/>
      </w:divBdr>
    </w:div>
    <w:div w:id="1663854635">
      <w:bodyDiv w:val="1"/>
      <w:marLeft w:val="0"/>
      <w:marRight w:val="0"/>
      <w:marTop w:val="0"/>
      <w:marBottom w:val="0"/>
      <w:divBdr>
        <w:top w:val="none" w:sz="0" w:space="0" w:color="auto"/>
        <w:left w:val="none" w:sz="0" w:space="0" w:color="auto"/>
        <w:bottom w:val="none" w:sz="0" w:space="0" w:color="auto"/>
        <w:right w:val="none" w:sz="0" w:space="0" w:color="auto"/>
      </w:divBdr>
      <w:divsChild>
        <w:div w:id="731347205">
          <w:marLeft w:val="0"/>
          <w:marRight w:val="0"/>
          <w:marTop w:val="0"/>
          <w:marBottom w:val="0"/>
          <w:divBdr>
            <w:top w:val="none" w:sz="0" w:space="0" w:color="auto"/>
            <w:left w:val="none" w:sz="0" w:space="0" w:color="auto"/>
            <w:bottom w:val="none" w:sz="0" w:space="0" w:color="auto"/>
            <w:right w:val="none" w:sz="0" w:space="0" w:color="auto"/>
          </w:divBdr>
        </w:div>
        <w:div w:id="1815641874">
          <w:marLeft w:val="0"/>
          <w:marRight w:val="0"/>
          <w:marTop w:val="0"/>
          <w:marBottom w:val="0"/>
          <w:divBdr>
            <w:top w:val="none" w:sz="0" w:space="0" w:color="auto"/>
            <w:left w:val="none" w:sz="0" w:space="0" w:color="auto"/>
            <w:bottom w:val="none" w:sz="0" w:space="0" w:color="auto"/>
            <w:right w:val="none" w:sz="0" w:space="0" w:color="auto"/>
          </w:divBdr>
        </w:div>
        <w:div w:id="91782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85A31-9522-449F-8537-9CD23BFB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DE RUIJSSCHER</dc:creator>
  <cp:keywords/>
  <dc:description/>
  <cp:lastModifiedBy>JÜRGEN LAMBRECHT</cp:lastModifiedBy>
  <cp:revision>3</cp:revision>
  <dcterms:created xsi:type="dcterms:W3CDTF">2023-03-06T15:58:00Z</dcterms:created>
  <dcterms:modified xsi:type="dcterms:W3CDTF">2023-03-06T16:05:00Z</dcterms:modified>
</cp:coreProperties>
</file>